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F9" w:rsidRDefault="00791449" w:rsidP="0004416C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</w:t>
      </w:r>
    </w:p>
    <w:p w:rsidR="00791449" w:rsidRDefault="00791449" w:rsidP="0004416C">
      <w:pPr>
        <w:pStyle w:val="ad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Иркутской области</w:t>
      </w:r>
    </w:p>
    <w:p w:rsidR="00791449" w:rsidRDefault="00791449" w:rsidP="0004416C">
      <w:pPr>
        <w:pStyle w:val="ad"/>
        <w:rPr>
          <w:sz w:val="28"/>
          <w:szCs w:val="28"/>
        </w:rPr>
      </w:pPr>
      <w:r>
        <w:rPr>
          <w:sz w:val="28"/>
          <w:szCs w:val="28"/>
        </w:rPr>
        <w:t>«Профессиональный колледж г. Железногорска-Илимского»</w:t>
      </w:r>
    </w:p>
    <w:p w:rsidR="00791449" w:rsidRPr="00404EE7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Pr="00A45866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>по учебной дисциплине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45866">
        <w:rPr>
          <w:rFonts w:ascii="Times New Roman" w:hAnsi="Times New Roman"/>
          <w:b/>
          <w:sz w:val="28"/>
          <w:szCs w:val="28"/>
        </w:rPr>
        <w:t xml:space="preserve"> </w:t>
      </w:r>
      <w:r w:rsidR="00707BF9">
        <w:rPr>
          <w:rFonts w:ascii="Times New Roman" w:hAnsi="Times New Roman"/>
          <w:b/>
          <w:sz w:val="28"/>
          <w:szCs w:val="28"/>
        </w:rPr>
        <w:t>ОУД. 13</w:t>
      </w:r>
      <w:r w:rsidRPr="00A45866">
        <w:rPr>
          <w:rFonts w:ascii="Times New Roman" w:hAnsi="Times New Roman"/>
          <w:b/>
          <w:sz w:val="28"/>
          <w:szCs w:val="28"/>
        </w:rPr>
        <w:t xml:space="preserve"> Экономика</w:t>
      </w:r>
    </w:p>
    <w:p w:rsidR="0004416C" w:rsidRPr="0004416C" w:rsidRDefault="00791449" w:rsidP="0004416C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04EE7">
        <w:rPr>
          <w:rFonts w:ascii="Times New Roman" w:hAnsi="Times New Roman"/>
          <w:b/>
          <w:sz w:val="28"/>
          <w:szCs w:val="28"/>
        </w:rPr>
        <w:t xml:space="preserve">по специальности </w:t>
      </w:r>
      <w:r w:rsidR="0004416C" w:rsidRPr="00BC5EA7">
        <w:rPr>
          <w:rFonts w:ascii="Times New Roman" w:hAnsi="Times New Roman"/>
          <w:b/>
          <w:sz w:val="28"/>
          <w:szCs w:val="28"/>
        </w:rPr>
        <w:t>43.02.15 Поварское и  кондитерское дело</w:t>
      </w: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A45866" w:rsidRDefault="00791449" w:rsidP="0004416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91449" w:rsidRPr="00404EE7" w:rsidRDefault="0004416C" w:rsidP="000441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</w:p>
    <w:tbl>
      <w:tblPr>
        <w:tblW w:w="10007" w:type="dxa"/>
        <w:tblInd w:w="-601" w:type="dxa"/>
        <w:tblLook w:val="01E0"/>
      </w:tblPr>
      <w:tblGrid>
        <w:gridCol w:w="5245"/>
        <w:gridCol w:w="4762"/>
      </w:tblGrid>
      <w:tr w:rsidR="00707BF9" w:rsidRPr="00DB35B9" w:rsidTr="00131F5E">
        <w:trPr>
          <w:trHeight w:val="1984"/>
        </w:trPr>
        <w:tc>
          <w:tcPr>
            <w:tcW w:w="5245" w:type="dxa"/>
          </w:tcPr>
          <w:p w:rsidR="00707BF9" w:rsidRPr="00DB35B9" w:rsidRDefault="00707BF9" w:rsidP="000441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Рассмотрено </w:t>
            </w:r>
            <w:r w:rsidRPr="00DB35B9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DB35B9">
              <w:rPr>
                <w:rFonts w:ascii="Times New Roman" w:hAnsi="Times New Roman"/>
                <w:bCs/>
                <w:sz w:val="28"/>
                <w:szCs w:val="28"/>
              </w:rPr>
              <w:t>етодической комиссии профессий и специальностей социально-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</w:t>
            </w:r>
            <w:r w:rsidRPr="00DB35B9">
              <w:rPr>
                <w:rFonts w:ascii="Times New Roman" w:hAnsi="Times New Roman"/>
                <w:bCs/>
                <w:sz w:val="28"/>
                <w:szCs w:val="28"/>
              </w:rPr>
              <w:t>кономического профиля</w:t>
            </w:r>
          </w:p>
          <w:p w:rsidR="00707BF9" w:rsidRPr="00DB35B9" w:rsidRDefault="00707BF9" w:rsidP="00044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B35B9">
              <w:rPr>
                <w:rFonts w:ascii="Times New Roman" w:hAnsi="Times New Roman"/>
                <w:bCs/>
                <w:sz w:val="28"/>
                <w:szCs w:val="28"/>
              </w:rPr>
              <w:t>Председатель комиссии:</w:t>
            </w:r>
          </w:p>
          <w:p w:rsidR="00707BF9" w:rsidRPr="00DB35B9" w:rsidRDefault="00707BF9" w:rsidP="00044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B35B9">
              <w:rPr>
                <w:rFonts w:ascii="Times New Roman" w:hAnsi="Times New Roman"/>
                <w:bCs/>
                <w:sz w:val="28"/>
                <w:szCs w:val="28"/>
              </w:rPr>
              <w:t>__________________ Казанцева Н.А.</w:t>
            </w:r>
          </w:p>
          <w:p w:rsidR="00707BF9" w:rsidRPr="00DB35B9" w:rsidRDefault="00707BF9" w:rsidP="00044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2" w:type="dxa"/>
          </w:tcPr>
          <w:p w:rsidR="00707BF9" w:rsidRPr="00DB35B9" w:rsidRDefault="00707BF9" w:rsidP="00044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35B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07BF9" w:rsidRPr="00DB35B9" w:rsidRDefault="00707BF9" w:rsidP="00044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35B9">
              <w:rPr>
                <w:rFonts w:ascii="Times New Roman" w:hAnsi="Times New Roman"/>
                <w:sz w:val="28"/>
                <w:szCs w:val="28"/>
              </w:rPr>
              <w:t>Заместитель директора по УМР</w:t>
            </w:r>
          </w:p>
          <w:p w:rsidR="00707BF9" w:rsidRPr="00DB35B9" w:rsidRDefault="00707BF9" w:rsidP="00044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35B9">
              <w:rPr>
                <w:rFonts w:ascii="Times New Roman" w:hAnsi="Times New Roman"/>
                <w:sz w:val="28"/>
                <w:szCs w:val="28"/>
              </w:rPr>
              <w:t xml:space="preserve"> _______________ Кузнецова О.В.</w:t>
            </w:r>
          </w:p>
        </w:tc>
      </w:tr>
    </w:tbl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B35B9">
        <w:rPr>
          <w:rFonts w:ascii="Times New Roman" w:hAnsi="Times New Roman"/>
          <w:sz w:val="28"/>
          <w:szCs w:val="28"/>
        </w:rPr>
        <w:t>Автор: Ванюшина Н.Ф., преподаватель первой квалификационной категории</w:t>
      </w:r>
      <w:r>
        <w:rPr>
          <w:rFonts w:ascii="Times New Roman" w:hAnsi="Times New Roman"/>
          <w:sz w:val="28"/>
          <w:szCs w:val="28"/>
        </w:rPr>
        <w:t xml:space="preserve"> ГБПОУ ИО ПКЖИ</w:t>
      </w:r>
      <w:r w:rsidRPr="00DB35B9">
        <w:rPr>
          <w:rFonts w:ascii="Times New Roman" w:hAnsi="Times New Roman"/>
          <w:sz w:val="28"/>
          <w:szCs w:val="28"/>
        </w:rPr>
        <w:t xml:space="preserve">. </w:t>
      </w:r>
    </w:p>
    <w:p w:rsidR="00707BF9" w:rsidRDefault="00707BF9" w:rsidP="0004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оценочных средств разработан на основе Ф</w:t>
      </w:r>
      <w:r w:rsidRPr="003F5413">
        <w:rPr>
          <w:rFonts w:ascii="Times New Roman" w:hAnsi="Times New Roman"/>
          <w:sz w:val="28"/>
          <w:szCs w:val="28"/>
        </w:rPr>
        <w:t>едерального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3F5413">
        <w:rPr>
          <w:rFonts w:ascii="Times New Roman" w:hAnsi="Times New Roman"/>
          <w:sz w:val="28"/>
          <w:szCs w:val="28"/>
        </w:rPr>
        <w:t>осударственного образовательного</w:t>
      </w:r>
      <w:r>
        <w:rPr>
          <w:rFonts w:ascii="Times New Roman" w:hAnsi="Times New Roman"/>
          <w:sz w:val="28"/>
          <w:szCs w:val="28"/>
        </w:rPr>
        <w:t xml:space="preserve"> стандарта среднего профессионального образования</w:t>
      </w: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7BF9" w:rsidRDefault="00707BF9" w:rsidP="0004416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416C" w:rsidRDefault="0004416C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16C" w:rsidRPr="0004416C" w:rsidRDefault="0004416C" w:rsidP="00044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4416C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791449" w:rsidRPr="00707BF9" w:rsidRDefault="00707BF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7BF9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ОУД. 13 Экономика обучающийся должен обладать предусмотренными  ФГОС среднего общего образования </w:t>
      </w:r>
      <w:r w:rsidRPr="00707BF9">
        <w:rPr>
          <w:rFonts w:ascii="Times New Roman" w:hAnsi="Times New Roman"/>
          <w:bCs/>
          <w:sz w:val="28"/>
          <w:szCs w:val="28"/>
        </w:rPr>
        <w:t>результатами:</w:t>
      </w:r>
      <w:r w:rsidRPr="00707BF9">
        <w:rPr>
          <w:rFonts w:ascii="Times New Roman" w:hAnsi="Times New Roman"/>
          <w:sz w:val="28"/>
          <w:szCs w:val="28"/>
        </w:rPr>
        <w:t xml:space="preserve"> </w:t>
      </w:r>
    </w:p>
    <w:p w:rsidR="00AE3580" w:rsidRPr="00EC6505" w:rsidRDefault="00AE3580" w:rsidP="0004416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1.</w:t>
      </w:r>
      <w:r w:rsidRPr="00EC6505">
        <w:rPr>
          <w:rFonts w:ascii="Times New Roman" w:hAnsi="Times New Roman"/>
          <w:sz w:val="28"/>
          <w:szCs w:val="28"/>
        </w:rPr>
        <w:t xml:space="preserve"> сформированность системы знаний об экономической сфере в жизни общества, как пространстве в котором осуществляется экономическая деятельность индивидов, семей, отдельных предприятий и государства;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2. </w:t>
      </w:r>
      <w:r w:rsidRPr="00EC6505">
        <w:rPr>
          <w:rFonts w:ascii="Times New Roman" w:hAnsi="Times New Roman"/>
          <w:sz w:val="28"/>
          <w:szCs w:val="28"/>
        </w:rPr>
        <w:t>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3. </w:t>
      </w:r>
      <w:r w:rsidRPr="00EC6505">
        <w:rPr>
          <w:rFonts w:ascii="Times New Roman" w:hAnsi="Times New Roman"/>
          <w:sz w:val="28"/>
          <w:szCs w:val="28"/>
        </w:rPr>
        <w:t>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4. </w:t>
      </w:r>
      <w:r w:rsidRPr="00EC6505">
        <w:rPr>
          <w:rFonts w:ascii="Times New Roman" w:hAnsi="Times New Roman"/>
          <w:sz w:val="28"/>
          <w:szCs w:val="28"/>
        </w:rPr>
        <w:t>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 и реальной жизни;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5. </w:t>
      </w:r>
      <w:r w:rsidRPr="00EC6505">
        <w:rPr>
          <w:rFonts w:ascii="Times New Roman" w:hAnsi="Times New Roman"/>
          <w:sz w:val="28"/>
          <w:szCs w:val="28"/>
        </w:rPr>
        <w:t>сформированность навыков проектной деятельности: 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6. </w:t>
      </w:r>
      <w:r w:rsidRPr="00EC6505">
        <w:rPr>
          <w:rFonts w:ascii="Times New Roman" w:hAnsi="Times New Roman"/>
          <w:sz w:val="28"/>
          <w:szCs w:val="28"/>
        </w:rPr>
        <w:t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заёмщика, акционера, наёмного работника, работодателя, налогоплательщика);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7. </w:t>
      </w:r>
      <w:r w:rsidRPr="00EC6505">
        <w:rPr>
          <w:rFonts w:ascii="Times New Roman" w:hAnsi="Times New Roman"/>
          <w:sz w:val="28"/>
          <w:szCs w:val="28"/>
        </w:rPr>
        <w:t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AE3580" w:rsidRPr="00EC6505" w:rsidRDefault="00AE3580" w:rsidP="00044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8. </w:t>
      </w:r>
      <w:r w:rsidRPr="00EC6505">
        <w:rPr>
          <w:rFonts w:ascii="Times New Roman" w:hAnsi="Times New Roman"/>
          <w:sz w:val="28"/>
          <w:szCs w:val="28"/>
        </w:rPr>
        <w:t>понимание места  и роли России в современной мировой экономике; умение ориентироваться в текущих экономических событиях в России и в мире.</w:t>
      </w:r>
    </w:p>
    <w:p w:rsidR="00791449" w:rsidRPr="00A45866" w:rsidRDefault="00791449" w:rsidP="0004416C">
      <w:pPr>
        <w:tabs>
          <w:tab w:val="left" w:pos="426"/>
        </w:tabs>
        <w:spacing w:after="0" w:line="240" w:lineRule="auto"/>
        <w:ind w:hanging="426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tabs>
          <w:tab w:val="left" w:pos="426"/>
        </w:tabs>
        <w:spacing w:after="0" w:line="240" w:lineRule="auto"/>
        <w:ind w:hanging="426"/>
        <w:jc w:val="both"/>
        <w:rPr>
          <w:rFonts w:ascii="Times New Roman" w:hAnsi="Times New Roman"/>
          <w:b/>
          <w:i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Формой </w:t>
      </w:r>
      <w:r w:rsidR="00AE3580">
        <w:rPr>
          <w:rFonts w:ascii="Times New Roman" w:hAnsi="Times New Roman"/>
          <w:sz w:val="28"/>
          <w:szCs w:val="28"/>
        </w:rPr>
        <w:t xml:space="preserve">промежуточной </w:t>
      </w:r>
      <w:r w:rsidRPr="00A45866">
        <w:rPr>
          <w:rFonts w:ascii="Times New Roman" w:hAnsi="Times New Roman"/>
          <w:sz w:val="28"/>
          <w:szCs w:val="28"/>
        </w:rPr>
        <w:t xml:space="preserve">аттестации является </w:t>
      </w:r>
      <w:r w:rsidRPr="00A45866">
        <w:rPr>
          <w:rFonts w:ascii="Times New Roman" w:hAnsi="Times New Roman"/>
          <w:b/>
          <w:i/>
          <w:sz w:val="28"/>
          <w:szCs w:val="28"/>
        </w:rPr>
        <w:t>экзамен.</w:t>
      </w:r>
    </w:p>
    <w:p w:rsidR="00791449" w:rsidRPr="00A45866" w:rsidRDefault="00791449" w:rsidP="0004416C">
      <w:pPr>
        <w:tabs>
          <w:tab w:val="left" w:pos="426"/>
        </w:tabs>
        <w:spacing w:after="0" w:line="240" w:lineRule="auto"/>
        <w:ind w:hanging="42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91449" w:rsidRPr="00A45866" w:rsidRDefault="00791449" w:rsidP="0004416C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A45866">
        <w:rPr>
          <w:rFonts w:ascii="Times New Roman" w:hAnsi="Times New Roman"/>
          <w:b/>
          <w:sz w:val="28"/>
          <w:szCs w:val="28"/>
        </w:rPr>
        <w:t>Результаты освоения учебной дисциплины, подлежащие проверке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В результате аттестации по учебной дисциплине осуществляется комплексная проверка   следующих </w:t>
      </w:r>
      <w:r w:rsidR="00AE3580">
        <w:rPr>
          <w:rFonts w:ascii="Times New Roman" w:hAnsi="Times New Roman"/>
          <w:sz w:val="28"/>
          <w:szCs w:val="28"/>
        </w:rPr>
        <w:t>результатов обучения</w:t>
      </w:r>
      <w:r w:rsidRPr="00A45866">
        <w:rPr>
          <w:rFonts w:ascii="Times New Roman" w:hAnsi="Times New Roman"/>
          <w:sz w:val="28"/>
          <w:szCs w:val="28"/>
        </w:rPr>
        <w:t>: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Таблица 1.1.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4148"/>
        <w:gridCol w:w="2233"/>
      </w:tblGrid>
      <w:tr w:rsidR="00791449" w:rsidRPr="00A45866" w:rsidTr="00D97ADD">
        <w:tc>
          <w:tcPr>
            <w:tcW w:w="3190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1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Результаты обучения: умения, знания и общие компетенции</w:t>
            </w:r>
          </w:p>
        </w:tc>
        <w:tc>
          <w:tcPr>
            <w:tcW w:w="4148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16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233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16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791449" w:rsidRPr="00A45866" w:rsidTr="00D97ADD">
        <w:tc>
          <w:tcPr>
            <w:tcW w:w="3190" w:type="dxa"/>
          </w:tcPr>
          <w:p w:rsidR="00791449" w:rsidRPr="0004416C" w:rsidRDefault="00AE3580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сформированность системы знаний об экономической сфере в жизни общества, как пространстве в котором осуществляется экономическая деятельность индивидов, семей, отдельных предприятий и государства;</w:t>
            </w:r>
          </w:p>
        </w:tc>
        <w:tc>
          <w:tcPr>
            <w:tcW w:w="4148" w:type="dxa"/>
          </w:tcPr>
          <w:p w:rsidR="00791449" w:rsidRPr="0004416C" w:rsidRDefault="006E3C82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Демонстрация сформированности</w:t>
            </w:r>
            <w:r w:rsidR="00AE3580" w:rsidRPr="0004416C">
              <w:rPr>
                <w:rFonts w:ascii="Times New Roman" w:hAnsi="Times New Roman"/>
                <w:sz w:val="24"/>
                <w:szCs w:val="24"/>
              </w:rPr>
              <w:t xml:space="preserve"> системы знаний об экономической сфере в жизни общества, как пространстве в котором осуществляется экономическая деятельность индивидов, семей, отдельных предприятий и государства;</w:t>
            </w:r>
          </w:p>
        </w:tc>
        <w:tc>
          <w:tcPr>
            <w:tcW w:w="2233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 xml:space="preserve"> оценка результатов выполнения практических работ</w:t>
            </w:r>
          </w:p>
        </w:tc>
      </w:tr>
      <w:tr w:rsidR="00791449" w:rsidRPr="00A45866" w:rsidTr="00D97ADD">
        <w:trPr>
          <w:trHeight w:val="3257"/>
        </w:trPr>
        <w:tc>
          <w:tcPr>
            <w:tcW w:w="3190" w:type="dxa"/>
          </w:tcPr>
          <w:p w:rsidR="00AE3580" w:rsidRPr="0004416C" w:rsidRDefault="00AE3580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 xml:space="preserve">Правильность и грамотность объяснения: </w:t>
            </w:r>
          </w:p>
          <w:p w:rsidR="00AE3580" w:rsidRPr="0004416C" w:rsidRDefault="00791449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-</w:t>
            </w:r>
            <w:r w:rsidR="00AE3580" w:rsidRPr="0004416C">
              <w:rPr>
                <w:rFonts w:ascii="Times New Roman" w:hAnsi="Times New Roman"/>
                <w:sz w:val="24"/>
                <w:szCs w:val="24"/>
              </w:rPr>
              <w:t xml:space="preserve">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33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791449" w:rsidRPr="00A45866" w:rsidTr="00D97ADD">
        <w:tc>
          <w:tcPr>
            <w:tcW w:w="3190" w:type="dxa"/>
          </w:tcPr>
          <w:p w:rsidR="00AE3580" w:rsidRPr="0004416C" w:rsidRDefault="00AE3580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FFFFFF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Демонстрация сформированности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791449" w:rsidRPr="00A45866" w:rsidTr="00D97ADD">
        <w:tc>
          <w:tcPr>
            <w:tcW w:w="3190" w:type="dxa"/>
          </w:tcPr>
          <w:p w:rsidR="00AE3580" w:rsidRPr="0004416C" w:rsidRDefault="00AE3580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 xml:space="preserve">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</w:t>
            </w:r>
            <w:r w:rsidRPr="0004416C">
              <w:rPr>
                <w:rFonts w:ascii="Times New Roman" w:hAnsi="Times New Roman"/>
                <w:sz w:val="24"/>
                <w:szCs w:val="24"/>
              </w:rPr>
              <w:lastRenderedPageBreak/>
              <w:t>учебной деятельности  и реальной жизни;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Демонстрация владения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 и реальной жизни;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791449" w:rsidRPr="00A45866" w:rsidTr="00D97ADD">
        <w:tc>
          <w:tcPr>
            <w:tcW w:w="3190" w:type="dxa"/>
          </w:tcPr>
          <w:p w:rsidR="00AE3580" w:rsidRPr="0004416C" w:rsidRDefault="00AE3580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 навыков проектной деятельности: 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8" w:type="dxa"/>
          </w:tcPr>
          <w:p w:rsidR="00AE3580" w:rsidRPr="0004416C" w:rsidRDefault="00AE3580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Участие 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91449" w:rsidRPr="0004416C" w:rsidRDefault="00AE3580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791449" w:rsidRPr="00A45866" w:rsidTr="00D97ADD">
        <w:tc>
          <w:tcPr>
            <w:tcW w:w="3190" w:type="dxa"/>
          </w:tcPr>
          <w:p w:rsidR="00791449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заёмщика, акционера, наёмного работника, работодателя, налогоплательщика);</w:t>
            </w:r>
          </w:p>
        </w:tc>
        <w:tc>
          <w:tcPr>
            <w:tcW w:w="4148" w:type="dxa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Демонстрация умения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заёмщика, акционера, наёмного работника, работодателя, налогоплательщика);</w:t>
            </w:r>
          </w:p>
          <w:p w:rsidR="00791449" w:rsidRPr="0004416C" w:rsidRDefault="00791449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91449" w:rsidRPr="0004416C" w:rsidRDefault="006E3C82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6E3C82" w:rsidRPr="00A45866" w:rsidTr="00D97ADD">
        <w:tc>
          <w:tcPr>
            <w:tcW w:w="3190" w:type="dxa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      </w:r>
          </w:p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Демонстрация способности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      </w:r>
          </w:p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E3C82" w:rsidRPr="0004416C" w:rsidRDefault="006E3C82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  <w:tr w:rsidR="006E3C82" w:rsidRPr="00A45866" w:rsidTr="00D97ADD">
        <w:tc>
          <w:tcPr>
            <w:tcW w:w="3190" w:type="dxa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понимание места  и роли России в современной мировой экономике; умение ориентироваться в текущих экономических событиях в России и в мире.</w:t>
            </w:r>
          </w:p>
        </w:tc>
        <w:tc>
          <w:tcPr>
            <w:tcW w:w="4148" w:type="dxa"/>
          </w:tcPr>
          <w:p w:rsidR="006E3C82" w:rsidRPr="0004416C" w:rsidRDefault="006E3C82" w:rsidP="0004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Демонстрация понимания места  и роли России в современной мировой экономике; умение ориентироваться в текущих экономических событиях в России и в мире.</w:t>
            </w:r>
          </w:p>
        </w:tc>
        <w:tc>
          <w:tcPr>
            <w:tcW w:w="2233" w:type="dxa"/>
          </w:tcPr>
          <w:p w:rsidR="006E3C82" w:rsidRPr="0004416C" w:rsidRDefault="006E3C82" w:rsidP="0004416C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6C">
              <w:rPr>
                <w:rFonts w:ascii="Times New Roman" w:hAnsi="Times New Roman"/>
                <w:sz w:val="24"/>
                <w:szCs w:val="24"/>
              </w:rPr>
              <w:t>оценка результатов выполнения практических работ</w:t>
            </w:r>
          </w:p>
        </w:tc>
      </w:tr>
    </w:tbl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 xml:space="preserve">Оценка освоения </w:t>
      </w:r>
      <w:r w:rsidR="006E3C82">
        <w:rPr>
          <w:rFonts w:ascii="Times New Roman" w:hAnsi="Times New Roman"/>
          <w:b/>
          <w:sz w:val="28"/>
          <w:szCs w:val="28"/>
        </w:rPr>
        <w:t>результатов</w:t>
      </w:r>
      <w:r w:rsidRPr="00A45866">
        <w:rPr>
          <w:rFonts w:ascii="Times New Roman" w:hAnsi="Times New Roman"/>
          <w:b/>
          <w:sz w:val="28"/>
          <w:szCs w:val="28"/>
        </w:rPr>
        <w:t xml:space="preserve"> учебной дисциплины: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Предметом оценки служат умения и знания, предусмотренные ФГОС </w:t>
      </w:r>
      <w:r w:rsidR="006E3C82">
        <w:rPr>
          <w:rFonts w:ascii="Times New Roman" w:hAnsi="Times New Roman"/>
          <w:sz w:val="28"/>
          <w:szCs w:val="28"/>
        </w:rPr>
        <w:t>среднего общего образования</w:t>
      </w:r>
    </w:p>
    <w:p w:rsidR="00791449" w:rsidRDefault="00791449" w:rsidP="0004416C">
      <w:pPr>
        <w:pStyle w:val="a4"/>
        <w:tabs>
          <w:tab w:val="left" w:pos="426"/>
        </w:tabs>
        <w:spacing w:after="0" w:line="240" w:lineRule="auto"/>
        <w:ind w:left="0" w:hanging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E3C82">
        <w:rPr>
          <w:rFonts w:ascii="Times New Roman" w:hAnsi="Times New Roman"/>
          <w:b/>
          <w:sz w:val="28"/>
          <w:szCs w:val="28"/>
        </w:rPr>
        <w:t>2.1 Типовые з</w:t>
      </w:r>
      <w:r w:rsidRPr="00F924C2">
        <w:rPr>
          <w:rFonts w:ascii="Times New Roman" w:hAnsi="Times New Roman"/>
          <w:b/>
          <w:sz w:val="28"/>
          <w:szCs w:val="28"/>
        </w:rPr>
        <w:t>адания для текущего контроля знаний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lastRenderedPageBreak/>
        <w:t>1.   Кривая рыночного спроса показывает: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как будет снижаться потребление блага при снижении доходов покупателей;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по какой цене будет осуществляться подавляющая часть сделок;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что потребители склонны покупать больше товаров по более высоким ценам;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какое количество блага потребители желают и могут приобрести в единицу времени при различных ценах.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2. Предпринимательский доход складывается из: </w:t>
      </w:r>
      <w:r w:rsidRPr="00F924C2">
        <w:rPr>
          <w:rFonts w:ascii="Times New Roman" w:hAnsi="Times New Roman"/>
          <w:sz w:val="24"/>
          <w:szCs w:val="24"/>
        </w:rPr>
        <w:br/>
        <w:t xml:space="preserve">     а) доходов  от факторов производства; </w:t>
      </w:r>
      <w:r w:rsidRPr="00F924C2">
        <w:rPr>
          <w:rFonts w:ascii="Times New Roman" w:hAnsi="Times New Roman"/>
          <w:sz w:val="24"/>
          <w:szCs w:val="24"/>
        </w:rPr>
        <w:br/>
        <w:t xml:space="preserve">    б) нормальной прибыли за вычетом внутренних расходов; </w:t>
      </w:r>
      <w:r w:rsidRPr="00F924C2">
        <w:rPr>
          <w:rFonts w:ascii="Times New Roman" w:hAnsi="Times New Roman"/>
          <w:sz w:val="24"/>
          <w:szCs w:val="24"/>
        </w:rPr>
        <w:br/>
        <w:t xml:space="preserve">    в) экономической  и нормальной прибыли; </w:t>
      </w:r>
      <w:r w:rsidRPr="00F924C2">
        <w:rPr>
          <w:rFonts w:ascii="Times New Roman" w:hAnsi="Times New Roman"/>
          <w:sz w:val="24"/>
          <w:szCs w:val="24"/>
        </w:rPr>
        <w:br/>
        <w:t xml:space="preserve">    г) выручки от реализации за вычетом внешних издержек.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3. Какая информация Вам необходима, чтобы определить курс акций: </w:t>
      </w:r>
      <w:r w:rsidRPr="00F924C2">
        <w:rPr>
          <w:rFonts w:ascii="Times New Roman" w:hAnsi="Times New Roman"/>
          <w:sz w:val="24"/>
          <w:szCs w:val="24"/>
        </w:rPr>
        <w:br/>
        <w:t xml:space="preserve">    а) цена продажи акций эмитентом и дивиденд на 1 акцию; </w:t>
      </w:r>
      <w:r w:rsidRPr="00F924C2">
        <w:rPr>
          <w:rFonts w:ascii="Times New Roman" w:hAnsi="Times New Roman"/>
          <w:sz w:val="24"/>
          <w:szCs w:val="24"/>
        </w:rPr>
        <w:br/>
        <w:t xml:space="preserve">    б) норма ссудного процента, количество акций и дивиденда; </w:t>
      </w:r>
      <w:r w:rsidRPr="00F924C2">
        <w:rPr>
          <w:rFonts w:ascii="Times New Roman" w:hAnsi="Times New Roman"/>
          <w:sz w:val="24"/>
          <w:szCs w:val="24"/>
        </w:rPr>
        <w:br/>
        <w:t xml:space="preserve">    в) соотношение цены акции на первичном и вторичном рынках ценных бумаг; </w:t>
      </w:r>
      <w:r w:rsidRPr="00F924C2">
        <w:rPr>
          <w:rFonts w:ascii="Times New Roman" w:hAnsi="Times New Roman"/>
          <w:sz w:val="24"/>
          <w:szCs w:val="24"/>
        </w:rPr>
        <w:br/>
        <w:t>    г) норма ссудного процента и дивиденда.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4.   В стране Лимонии частные фирмы могут производить товары и услуги любым законным способом. В этой стране: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рыночная экономика;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традиционная экономика;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командная экономика;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г)   ничто из вышеперечисленного не подходит.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5.   Особая роль мотива прибыльности в рыночной экономике заключается в том, что он: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заставляет производителей производить то, в чем нуждаются покупатели;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заставляет покупателей покупать то, что производят производители;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удерживает людей от риска;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г)   подрывает суверенитет потребителя.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6.   Специализация: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повышает производительность труда;  б)   снижает производительность труда;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в)   не оказывает никакого влияния на производительность труда;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препятствует развитию обмена.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7.   В каком из перечисленных ниже вариантов представлены примеры всех трех видов факторов производства: земли, труда и капитала?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деньги, слесарь, пашня;  б)   учитель, нефть, комбайн;  в)   токарь, станок, акции;  г)    облигации, природный газ, менеджер.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8.   Ограниченность — это проблема, которая: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а)   существует только в бедных странах; б)   есть только у бедных людей;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есть у всех людей и обществ;     г)    никогда не возникает у богатых людей.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9.   Альтернативная стоимость товара измеряется: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затратами ресурсов на производство данного товара;    б)   индексом потребительских цен;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количеством денег, затраченных на производство данного товара;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количеством другого товара, от которого пришлось отказаться ради производства данного товара.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10. Что обычно относится к переменным расходам: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а.) месячную ренту     б.) процентные платежи по кредитам  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в.) оплату электроэ</w:t>
      </w:r>
      <w:r>
        <w:rPr>
          <w:rFonts w:ascii="Times New Roman" w:hAnsi="Times New Roman"/>
          <w:sz w:val="24"/>
          <w:szCs w:val="24"/>
        </w:rPr>
        <w:t>нергии   г.) Оплату управляющих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11. Чем характеризуется рыночная экономика?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а)   господством частной собственности;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разрешением вопросов «что?», «как?» и «для кого?» с помощью механизма цен;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в)   отсутствием вмешательства государства в экономику;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все перечисленное выше верно.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lastRenderedPageBreak/>
        <w:t>12. Главные вопросы экономики «что производить?», «как производить?», и «каким образом распределять?»: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полностью решены правительством Великобритании;  б)   не существуют при командной экономике;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не существуют при смешанной экономике;  г)    существуют во всех странах.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13. Правительство, защищая интересы производителей, установило на рынке совершенной конкуренции минимальную цену, выше цены равновесия. При прочих равных условиях, по сравнению с ситуацией невмешательства государства в экономику, объем продаж: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должен увеличиться;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должен уменьшиться;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не изменится ни в коем случае;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может как уменьшиться, так и увеличиться.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14.   При появлении новых производителей на конкурентном рынке, скорее всего: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цена равновесия увеличится;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спрос увеличится;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предложение уменьшится;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цена равновесия уменьшится.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15. Увеличение спроса и предложения одновременно: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приведет к росту цены равновесия;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оставит цену равновесия без изменений;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снизит цену равновесия;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может привести к любому из вышеперечисленных последствий.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16. Закон предложения гласит, что: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покупатели купят больше товара по низким ценам, чем по высоким;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продавцы будут производить больше товара, если цены будут выше, а не ниже;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количество товаров, предлагаемых к продаже, не зависит от цены;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потребители покупают больше товара по высоким ценам, чем по низким.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17. Что случится на рынке, где существует конкуренция, если величина предложения превысит величину спроса?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потребительский спрос возрастет;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производители увеличат выпуск товаров;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рыночная цена упадет;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рыночная цена поднимется.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18.   Определите товар, спрос на который более эластичен: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бензин;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бензин на отдельной бензоколонке в городе Москве.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19. Коэффициент ценовой эластичности спроса равен -1/3. Это означает, что: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если цена товара вырастет на один процент, то величина спроса на него сократится на 1/3 процента;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если цена товара сократится на один процент, то величина спроса на него увеличится на 3 процента;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если цена товара повысится на один процент, то величина спроса на него повысится на 1/3 процента;</w:t>
      </w:r>
    </w:p>
    <w:p w:rsidR="00791449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если цена товара снизится на один процент, то величина спроса на него уменьшится на 3 процента.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Работа№2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1.Подберите в таблице к каждому термину определение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2668"/>
        <w:gridCol w:w="6687"/>
      </w:tblGrid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4fc9fa67c3ea79b9fac7636a0f9215e554e3ffe2"/>
            <w:bookmarkStart w:id="2" w:name="0"/>
            <w:bookmarkEnd w:id="1"/>
            <w:bookmarkEnd w:id="2"/>
            <w:r w:rsidRPr="00F924C2">
              <w:rPr>
                <w:rFonts w:ascii="Times New Roman" w:hAnsi="Times New Roman"/>
                <w:sz w:val="24"/>
                <w:szCs w:val="24"/>
              </w:rPr>
              <w:t>1. Спрос 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А) прямая зависимость дохода от количества спрашиваемого товара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2. Величина спроса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Б) количество товаров (услуг), которое продавцы готовы продать на рынке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3. Эффект Веблена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В) хлеб, соль, молоко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lastRenderedPageBreak/>
              <w:t>4. Избыток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Г) объём товара определённого вида, который покупатели готовы приобрести на протяжении определённого уровня цен этого товара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5.Кривая Энгеля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Д) степень чувствительности количества одного элемента к изменению другого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6. Рыночное равновесие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Е) объём товара определённого вида, который продавцы готовы предложить в течение определённого периода времени на рынок при определённом уровне цены на этот товара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7.Предложение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Ж) объём товара, который по данной цене будет продан полностью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8. Величина предложения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З) сложившаяся в определённый период времени зависимость величин спроса от цен, по которым товары могут быть предложены к продаже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9. Эластичность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И) эффект престижного потребления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10.Благо Гиффена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К) ситуация на рынке, когда при существующем уровне цен продавцы предлагают больший объём товара, чем покупатели готовы купить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11. Экономическая система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Н) симпатия и антипатия в отношении товаров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12.Интенсивный путь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 xml:space="preserve">Л) упорядоченная структура связей между людьми в отношении производства и потребления материальных благ и услуг 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13.Потребительское предпочтение 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о) полезность одной единицы блага в среднем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14. Предельная полезность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 xml:space="preserve">М) новые прогрессивные технологии </w:t>
            </w:r>
          </w:p>
        </w:tc>
      </w:tr>
    </w:tbl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2. Правильное утверждение отметьте буквой "В", а неправильное буквой "Н": </w:t>
      </w:r>
      <w:r w:rsidRPr="00F924C2">
        <w:rPr>
          <w:rFonts w:ascii="Times New Roman" w:hAnsi="Times New Roman"/>
          <w:sz w:val="24"/>
          <w:szCs w:val="24"/>
        </w:rPr>
        <w:br/>
        <w:t>     в) если цена товара растет, то его предложение также возрастет; - </w:t>
      </w:r>
      <w:r w:rsidRPr="00F924C2">
        <w:rPr>
          <w:rFonts w:ascii="Times New Roman" w:hAnsi="Times New Roman"/>
          <w:sz w:val="24"/>
          <w:szCs w:val="24"/>
        </w:rPr>
        <w:br/>
        <w:t>     г) прибыльные налоги сокращают доходы потребителей и, воздействуя как неценовая  детерминантна, смещают  кривую спроса влево; -</w:t>
      </w:r>
      <w:r w:rsidRPr="00F924C2">
        <w:rPr>
          <w:rFonts w:ascii="Times New Roman" w:hAnsi="Times New Roman"/>
          <w:sz w:val="24"/>
          <w:szCs w:val="24"/>
        </w:rPr>
        <w:br/>
        <w:t>     д) товары - субститут - это пары товаров, для которых рост цены одного вызывает рост спроса на другой; -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6"/>
        <w:gridCol w:w="6"/>
        <w:gridCol w:w="6"/>
      </w:tblGrid>
      <w:tr w:rsidR="00791449" w:rsidRPr="00F924C2" w:rsidTr="00BA564A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33d26da0a1e8e479c357afa8105411eef1a5c914"/>
            <w:bookmarkStart w:id="4" w:name="1"/>
            <w:bookmarkEnd w:id="3"/>
            <w:bookmarkEnd w:id="4"/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h.gjdgxs"/>
      <w:bookmarkEnd w:id="5"/>
      <w:r w:rsidRPr="00F924C2">
        <w:rPr>
          <w:rFonts w:ascii="Times New Roman" w:hAnsi="Times New Roman"/>
          <w:sz w:val="24"/>
          <w:szCs w:val="24"/>
        </w:rPr>
        <w:t xml:space="preserve">  </w:t>
      </w:r>
      <w:r>
        <w:rPr>
          <w:rFonts w:ascii="Times New Roman" w:hAnsi="Times New Roman"/>
          <w:sz w:val="24"/>
          <w:szCs w:val="24"/>
        </w:rPr>
        <w:t xml:space="preserve"> Задание 3 </w:t>
      </w:r>
      <w:r w:rsidRPr="00F924C2">
        <w:rPr>
          <w:rFonts w:ascii="Times New Roman" w:hAnsi="Times New Roman"/>
          <w:sz w:val="24"/>
          <w:szCs w:val="24"/>
        </w:rPr>
        <w:t>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1. .Найдите ответ на вопрос, ответ запишите в таблицу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1.Что вы считаете рациональным выбором? </w:t>
      </w:r>
      <w:r w:rsidRPr="00F924C2">
        <w:rPr>
          <w:rFonts w:ascii="Times New Roman" w:hAnsi="Times New Roman"/>
          <w:sz w:val="24"/>
          <w:szCs w:val="24"/>
        </w:rPr>
        <w:br/>
        <w:t xml:space="preserve">    а) выбор, который Вы сделали после всестороннего размышления; </w:t>
      </w:r>
      <w:r w:rsidRPr="00F924C2">
        <w:rPr>
          <w:rFonts w:ascii="Times New Roman" w:hAnsi="Times New Roman"/>
          <w:sz w:val="24"/>
          <w:szCs w:val="24"/>
        </w:rPr>
        <w:br/>
        <w:t xml:space="preserve">    б) выбор, который Вы сделали с помощью математических расчетов, компьютерного моделирования; </w:t>
      </w:r>
      <w:r w:rsidRPr="00F924C2">
        <w:rPr>
          <w:rFonts w:ascii="Times New Roman" w:hAnsi="Times New Roman"/>
          <w:sz w:val="24"/>
          <w:szCs w:val="24"/>
        </w:rPr>
        <w:br/>
        <w:t xml:space="preserve">    в) выбор, в результате которого Вы достигли своей цели; </w:t>
      </w:r>
      <w:r w:rsidRPr="00F924C2">
        <w:rPr>
          <w:rFonts w:ascii="Times New Roman" w:hAnsi="Times New Roman"/>
          <w:sz w:val="24"/>
          <w:szCs w:val="24"/>
        </w:rPr>
        <w:br/>
        <w:t xml:space="preserve">    г) выбор, в результате которого Вы теряете меньше по сравнению с тем, что получаете.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2. Изменение какого фактора не приведет к сдвигу кривой спроса на молоко:      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    а) вкусов потребителей; </w:t>
      </w:r>
      <w:r w:rsidRPr="00F924C2">
        <w:rPr>
          <w:rFonts w:ascii="Times New Roman" w:hAnsi="Times New Roman"/>
          <w:sz w:val="24"/>
          <w:szCs w:val="24"/>
        </w:rPr>
        <w:br/>
        <w:t xml:space="preserve">    б) цены молока; </w:t>
      </w:r>
      <w:r w:rsidRPr="00F924C2">
        <w:rPr>
          <w:rFonts w:ascii="Times New Roman" w:hAnsi="Times New Roman"/>
          <w:sz w:val="24"/>
          <w:szCs w:val="24"/>
        </w:rPr>
        <w:br/>
        <w:t xml:space="preserve">    в) численности и возраста потребителей; </w:t>
      </w:r>
      <w:r w:rsidRPr="00F924C2">
        <w:rPr>
          <w:rFonts w:ascii="Times New Roman" w:hAnsi="Times New Roman"/>
          <w:sz w:val="24"/>
          <w:szCs w:val="24"/>
        </w:rPr>
        <w:br/>
        <w:t>    г) увеличение пенсий.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3. Что точнее всего отражает экономическую систему России?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командная экономика;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рыночная экономика;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переходная экономика;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традиционная экономика.                                              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lastRenderedPageBreak/>
        <w:t>4.   Частная собственность, свободная система ценообразования и конкуренция являются основой: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любой экономической системы;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традиционной экономики;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командной экономики;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г)   рыночной экономики.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5. Главные проблемы экономики ЧТО? КАК? и ДЛЯ КОГО?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        а)   скоро будут решены правительством России;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        б)   существуют в любом обществе;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        в)   не существуют в странах с традиционной экономикой;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        г)   не существуют в странах с командной экономикой.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6.   Что из данного перечня является физическим капиталом?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деньги; б) производственное оборудование; в) акции; г) потребительские товары длительного пользования.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7.   Главная проблема экономики состоит в том, что: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человеческие желания ограниченны; б)   ресурсы безграничны;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люди должны всегда делать выбор при использовании ограниченных ресурсов;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только в слаборазвитых странах существуют проблемы дефицита.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8.   Упущенная выгода, то самое ценное, чем пришлось пожертвовать при выборе данного блага, называется: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 предельной выгодой; б)   альтернативной стоимостью; в)   ограниченностью; г)    ничего из вышеперечисленного не подходит.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9.   Мэрией Москвы принято решение о строительстве нового стадиона. Цена выбора этого решения определяется: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ценой экономических ресурсов, используемых в строительстве;  б)   суммой денег, отпущенных на строительство;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потерей для города постройки бассейна, от которого пришлось отказаться в пользу стадиона;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затратами труда, капитала и природных ресурсов.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11. В государстве Голодандия экономические блага производятся с незапамятных времен старым дедовским способом; профессия определяется при рождении. В этом государстве: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традиционная экономика; б) рыночная экономика; в) командная экономика; г) смешанная экономика.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12. На производительность труда непосредственно влияет: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здоровье и уровень образования рабочей силы;  б)   качество машин и оборудования;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эффективная деятельность менеджеров;  г)    все вышеперечисленное.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13. Когда увеличивается величина спроса на лес, растет и спрос на гвозди. Когда уменьшается величина спроса на лес, сокращается и спрос на гвозди. Экономисты сказали бы, что лес и гвозди: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несопряженные товары;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взаимозаменяемые товары;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взаимодополняющие товары;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эластичные товары.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14. На автомобильном рынке резко возросла величина спроса на автомобиль «Форд». Это событие связано с тем, что: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эта марка автомобиля вошла в моду;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резко повысились цены на «Мерседес» и «Вольво»;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понизилась цена «Форда»;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доходы населения возросли.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        15. «Для рынка цены действуют как сигналы». Это значит, что: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уровень цен влияет на количество товаров и услуг, предлагаемых к продаже;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низкие цены сигнализируют об отсутствии дефицита;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lastRenderedPageBreak/>
        <w:t>в)   высокие цены сигнализируют о здоровой экономике;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люди ждут опубликования шкал спроса и предложения, чтобы принять те или иные решения.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16.   Что случится с кривой предложения йогуртов, если цена йогурта снизится в 2 раза при прочих равных условиях?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кривая предложения сместится вправо;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кривая предложения сместится влево;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кривая предложения не изменит своего положения;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ничто из вышеперечисленного не подходит.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17.   При прочих равных условиях сдвиг кривой спроса вправо для товаров низшей категории может быть связан: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с увеличением цен на дополняющие товары;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с уменьшением цен на заменяющие товары;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с ростом цен на данный товар;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с уменьшением доходов потребителей.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18.   При прочих равных условиях сдвиг кривой предложения вправо приводит: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а)    к росту равновесной цены и равновесного количества;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б)   к снижению равновесной цены и равновесного количества;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  к росту равновесной цены и снижению равновесного количества;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г)    к снижению равновесной цены и росту равновесного количества.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F924C2">
        <w:rPr>
          <w:rFonts w:ascii="Times New Roman" w:hAnsi="Times New Roman"/>
          <w:sz w:val="24"/>
          <w:szCs w:val="24"/>
        </w:rPr>
        <w:t>. закон спроса гласит, что…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1) по высоким ценам продавцы будут предлагать больше товаров, чем по низким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2) по низким ценам покупатели будут покупать больше, чем по высоким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3) изменение цен мало повлияет на изменение спроса на товар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4) покупатели будут больше покупать товар по высоким ценам, если товар будет необычайного дизайна</w:t>
      </w:r>
    </w:p>
    <w:p w:rsidR="00791449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4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Подберите в таблице к каждому термину определение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2146"/>
        <w:gridCol w:w="7209"/>
      </w:tblGrid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2"/>
            <w:bookmarkStart w:id="7" w:name="fae034c92f90fd9b8ecf8c4ba45071e12445c137"/>
            <w:bookmarkEnd w:id="6"/>
            <w:bookmarkEnd w:id="7"/>
            <w:r w:rsidRPr="00F924C2">
              <w:rPr>
                <w:rFonts w:ascii="Times New Roman" w:hAnsi="Times New Roman"/>
                <w:sz w:val="24"/>
                <w:szCs w:val="24"/>
              </w:rPr>
              <w:t>1.Экономика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а) Термин "экономикс" получил всеобщее признание после того, как был употреблен в названии труда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2. Фактор производства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 xml:space="preserve">б) блага, имеющийся объём которых больше потребностей людей 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3. Товар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в) земля, труд, капитал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4.Ограниченность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г) общественная традиция, норма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5. Услуга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д) наука, о ведение хозяйства по законам и нормам направленная на удовлетворение потребностей населения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6. Институт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е) сосредоточение производства в руках наиболее эффективного производства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7. Даровые блага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ж) изучение экономических явлений в целом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8.Экономическая</w:t>
            </w:r>
          </w:p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 модель        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з) средства удовлетворения человеческих потребностей, доступные людям в объёме меньшем, чем объём этих потребностей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9. Микроэкономика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и) используется для объяснения и предсказания экономических событий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10. Макроэкономика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к) невидимые, неосязаемы предметы, представляющие ценность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11. Экономические благ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л) недостаточность объёма имеющихся ресурсов всех видов для производства того объёма благ, который люди хотели бы получить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12. Специализация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м) видимые и осязаемые предметы, которые могут быть обменены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13. Аристотель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н) ввел термин “экономия”</w:t>
            </w:r>
          </w:p>
        </w:tc>
      </w:tr>
      <w:tr w:rsidR="00791449" w:rsidRPr="00F924C2" w:rsidTr="00F924C2">
        <w:trPr>
          <w:tblCellSpacing w:w="0" w:type="dxa"/>
        </w:trPr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14. Альфред Маршалл</w:t>
            </w:r>
          </w:p>
        </w:tc>
        <w:tc>
          <w:tcPr>
            <w:tcW w:w="0" w:type="auto"/>
            <w:vAlign w:val="center"/>
          </w:tcPr>
          <w:p w:rsidR="00791449" w:rsidRPr="00F924C2" w:rsidRDefault="00791449" w:rsidP="00044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4C2">
              <w:rPr>
                <w:rFonts w:ascii="Times New Roman" w:hAnsi="Times New Roman"/>
                <w:sz w:val="24"/>
                <w:szCs w:val="24"/>
              </w:rPr>
              <w:t>о) изучение отдельных экономических единиц</w:t>
            </w:r>
          </w:p>
        </w:tc>
      </w:tr>
    </w:tbl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 xml:space="preserve">2. Правильное утверждение отметьте буквой "В", а неправильное буквой "Н": </w:t>
      </w:r>
      <w:r w:rsidRPr="00F924C2">
        <w:rPr>
          <w:rFonts w:ascii="Times New Roman" w:hAnsi="Times New Roman"/>
          <w:sz w:val="24"/>
          <w:szCs w:val="24"/>
        </w:rPr>
        <w:br/>
        <w:t xml:space="preserve">а) нормальные товары - это товары, спрос на которые не меняется с изменением дохода </w:t>
      </w:r>
      <w:r w:rsidRPr="00F924C2">
        <w:rPr>
          <w:rFonts w:ascii="Times New Roman" w:hAnsi="Times New Roman"/>
          <w:sz w:val="24"/>
          <w:szCs w:val="24"/>
        </w:rPr>
        <w:lastRenderedPageBreak/>
        <w:t xml:space="preserve">потребителя;       б) сдвиг кривой предложения вправо означает, что производители предлагают большее количество продукта для каждого уровня цен; - </w:t>
      </w:r>
    </w:p>
    <w:p w:rsidR="00791449" w:rsidRPr="00F924C2" w:rsidRDefault="00791449" w:rsidP="000441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24C2">
        <w:rPr>
          <w:rFonts w:ascii="Times New Roman" w:hAnsi="Times New Roman"/>
          <w:sz w:val="24"/>
          <w:szCs w:val="24"/>
        </w:rPr>
        <w:t>в) если цена товара растет, то его предложение также возрастет; - </w:t>
      </w:r>
    </w:p>
    <w:p w:rsidR="00791449" w:rsidRDefault="00791449" w:rsidP="0004416C">
      <w:pPr>
        <w:pStyle w:val="a4"/>
        <w:tabs>
          <w:tab w:val="left" w:pos="426"/>
        </w:tabs>
        <w:spacing w:after="0" w:line="240" w:lineRule="auto"/>
        <w:ind w:left="0" w:hanging="720"/>
        <w:jc w:val="both"/>
        <w:rPr>
          <w:rFonts w:ascii="Times New Roman" w:hAnsi="Times New Roman"/>
          <w:b/>
          <w:sz w:val="28"/>
          <w:szCs w:val="28"/>
        </w:rPr>
      </w:pPr>
      <w:bookmarkStart w:id="8" w:name="7f3939469c79df7fd1c01a903672684de40e66f8"/>
      <w:bookmarkStart w:id="9" w:name="3"/>
      <w:bookmarkEnd w:id="8"/>
      <w:bookmarkEnd w:id="9"/>
    </w:p>
    <w:p w:rsidR="00791449" w:rsidRPr="00F924C2" w:rsidRDefault="00791449" w:rsidP="0004416C">
      <w:pPr>
        <w:pStyle w:val="a4"/>
        <w:tabs>
          <w:tab w:val="left" w:pos="426"/>
        </w:tabs>
        <w:spacing w:after="0" w:line="240" w:lineRule="auto"/>
        <w:ind w:left="0" w:hanging="720"/>
        <w:jc w:val="both"/>
        <w:rPr>
          <w:rFonts w:ascii="Times New Roman" w:hAnsi="Times New Roman"/>
          <w:b/>
          <w:sz w:val="28"/>
          <w:szCs w:val="28"/>
        </w:rPr>
      </w:pPr>
    </w:p>
    <w:p w:rsidR="00791449" w:rsidRDefault="00791449" w:rsidP="0004416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 </w:t>
      </w:r>
      <w:r w:rsidR="006E3C82">
        <w:rPr>
          <w:rFonts w:ascii="Times New Roman" w:hAnsi="Times New Roman"/>
          <w:b/>
          <w:sz w:val="28"/>
          <w:szCs w:val="28"/>
        </w:rPr>
        <w:t>Типовые задания</w:t>
      </w:r>
      <w:r w:rsidRPr="00F924C2">
        <w:rPr>
          <w:rFonts w:ascii="Times New Roman" w:hAnsi="Times New Roman"/>
          <w:b/>
          <w:sz w:val="28"/>
          <w:szCs w:val="28"/>
        </w:rPr>
        <w:t xml:space="preserve"> для </w:t>
      </w:r>
      <w:r w:rsidR="006E3C82">
        <w:rPr>
          <w:rFonts w:ascii="Times New Roman" w:hAnsi="Times New Roman"/>
          <w:b/>
          <w:sz w:val="28"/>
          <w:szCs w:val="28"/>
        </w:rPr>
        <w:t>промежуточного контроля</w:t>
      </w:r>
      <w:r w:rsidRPr="00F924C2">
        <w:rPr>
          <w:rFonts w:ascii="Times New Roman" w:hAnsi="Times New Roman"/>
          <w:b/>
          <w:sz w:val="28"/>
          <w:szCs w:val="28"/>
        </w:rPr>
        <w:t xml:space="preserve"> знаний </w:t>
      </w:r>
    </w:p>
    <w:p w:rsidR="006E3C82" w:rsidRPr="00F924C2" w:rsidRDefault="006E3C82" w:rsidP="0004416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Проверяемые результаты обучения: Р1.-Р8.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 xml:space="preserve">      </w:t>
      </w:r>
      <w:r w:rsidRPr="00A45866">
        <w:rPr>
          <w:rFonts w:ascii="Times New Roman" w:hAnsi="Times New Roman"/>
          <w:b/>
          <w:i/>
          <w:sz w:val="28"/>
          <w:szCs w:val="28"/>
        </w:rPr>
        <w:t xml:space="preserve">Задание: </w:t>
      </w:r>
      <w:r w:rsidRPr="00A45866">
        <w:rPr>
          <w:rFonts w:ascii="Times New Roman" w:hAnsi="Times New Roman"/>
          <w:sz w:val="28"/>
          <w:szCs w:val="28"/>
        </w:rPr>
        <w:t>Подготовить презентацию по выбранной теме.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Проверяемый результат обучения.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08"/>
        <w:gridCol w:w="7563"/>
      </w:tblGrid>
      <w:tr w:rsidR="00791449" w:rsidRPr="00A45866" w:rsidTr="00467563">
        <w:tc>
          <w:tcPr>
            <w:tcW w:w="1752" w:type="dxa"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5866">
              <w:rPr>
                <w:rFonts w:ascii="Times New Roman" w:hAnsi="Times New Roman"/>
                <w:b/>
                <w:sz w:val="28"/>
                <w:szCs w:val="28"/>
              </w:rPr>
              <w:t>Проверяемый результат обучения</w:t>
            </w: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5866">
              <w:rPr>
                <w:rFonts w:ascii="Times New Roman" w:hAnsi="Times New Roman"/>
                <w:b/>
                <w:sz w:val="28"/>
                <w:szCs w:val="28"/>
              </w:rPr>
              <w:t>Название темы презентации</w:t>
            </w:r>
          </w:p>
        </w:tc>
      </w:tr>
      <w:tr w:rsidR="00791449" w:rsidRPr="00A45866" w:rsidTr="00467563">
        <w:trPr>
          <w:trHeight w:val="321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791449" w:rsidRPr="00A45866" w:rsidRDefault="006E3C82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1.-Р 3.</w:t>
            </w: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Прибыль и доход предприятия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Доходы населения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Капитал предприятия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Инвестиционный климат в России</w:t>
            </w:r>
          </w:p>
        </w:tc>
      </w:tr>
      <w:tr w:rsidR="00791449" w:rsidRPr="00A45866" w:rsidTr="00467563"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791449" w:rsidRPr="00A45866" w:rsidRDefault="006E3C82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4.</w:t>
            </w: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Рынок, рыночный механизм и его элементы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Заработная плата на предприятии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Инфляция в России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Современная российская бюджетная система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Государственный долг РФ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Экономический рост в России</w:t>
            </w:r>
          </w:p>
        </w:tc>
      </w:tr>
      <w:tr w:rsidR="00791449" w:rsidRPr="00A45866" w:rsidTr="00467563"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791449" w:rsidRPr="00A45866" w:rsidRDefault="006E3C82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5.</w:t>
            </w: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Государственная политика в области международной торговли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Дифференциация доходов населения в России</w:t>
            </w:r>
          </w:p>
        </w:tc>
      </w:tr>
      <w:tr w:rsidR="00791449" w:rsidRPr="00A45866" w:rsidTr="00467563"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791449" w:rsidRPr="00A45866" w:rsidRDefault="006E3C82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6.-Р 7.</w:t>
            </w: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Социальная защита населения в условиях рынка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Экономические преступления в России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Роль государства в экономике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Рынок труда в России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Анализ рынка труда в Нижнеилимском районе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Безработица среди молодёжи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Уровень жизни населения в России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Профсоюзы России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Семейный бюджет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Система страхования в РФ (регионе)</w:t>
            </w:r>
          </w:p>
        </w:tc>
      </w:tr>
      <w:tr w:rsidR="00791449" w:rsidRPr="00A45866" w:rsidTr="00467563"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791449" w:rsidRPr="00A45866" w:rsidRDefault="006E3C82" w:rsidP="00044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8.</w:t>
            </w: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Рынок ценных бумаг в России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Проблемы реализации предпринимательской деятельности на современном этапе развития экономики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Деньги и их роль в экономике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Денежно-кредитная политика РФ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Банковская система РФ</w:t>
            </w:r>
          </w:p>
        </w:tc>
      </w:tr>
      <w:tr w:rsidR="00791449" w:rsidRPr="00A45866" w:rsidTr="00467563"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9" w:type="dxa"/>
            <w:tcBorders>
              <w:left w:val="single" w:sz="4" w:space="0" w:color="auto"/>
            </w:tcBorders>
          </w:tcPr>
          <w:p w:rsidR="00791449" w:rsidRPr="00A45866" w:rsidRDefault="00791449" w:rsidP="000441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66">
              <w:rPr>
                <w:rFonts w:ascii="Times New Roman" w:hAnsi="Times New Roman"/>
                <w:sz w:val="28"/>
                <w:szCs w:val="28"/>
              </w:rPr>
              <w:t>Налогообложение в РФ</w:t>
            </w:r>
          </w:p>
        </w:tc>
      </w:tr>
    </w:tbl>
    <w:p w:rsidR="00791449" w:rsidRPr="00A45866" w:rsidRDefault="00791449" w:rsidP="0004416C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>Структура оценочных материалов для аттестации по учебной дисциплине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Экзамен проводится в виде защиты презентации по теме ориентированной на проверку знаний по дисциплине.</w:t>
      </w:r>
    </w:p>
    <w:p w:rsidR="00791449" w:rsidRPr="00A45866" w:rsidRDefault="00791449" w:rsidP="0004416C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91449" w:rsidRPr="00A45866" w:rsidRDefault="006E3C82" w:rsidP="000441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 </w:t>
      </w:r>
      <w:r w:rsidR="00791449" w:rsidRPr="00A45866">
        <w:rPr>
          <w:rFonts w:ascii="Times New Roman" w:hAnsi="Times New Roman"/>
          <w:b/>
          <w:sz w:val="28"/>
          <w:szCs w:val="28"/>
        </w:rPr>
        <w:t>Инструкция для обучающихся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Для итоговой аттестации вы должны подготовить и представить  творческую исследовательскую работу по выбранной вами теме в виде презентации. Требования к оформлению презентации следующие: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 А) Презентация должна содержать: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титульный лист;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тему;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цель исследования;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задачи исследования;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объект исследования;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методы исследования;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раскрытие темы (основная часть);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вывод (заключение);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- список литературы.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В </w:t>
      </w:r>
      <w:r w:rsidRPr="00A45866">
        <w:rPr>
          <w:rFonts w:ascii="Times New Roman" w:hAnsi="Times New Roman"/>
          <w:i/>
          <w:sz w:val="28"/>
          <w:szCs w:val="28"/>
        </w:rPr>
        <w:t xml:space="preserve">титульном листе </w:t>
      </w:r>
      <w:r w:rsidRPr="00A45866">
        <w:rPr>
          <w:rFonts w:ascii="Times New Roman" w:hAnsi="Times New Roman"/>
          <w:sz w:val="28"/>
          <w:szCs w:val="28"/>
        </w:rPr>
        <w:t>указывается полное наименование учебного заведения, вид работы, название темы, ФИО обучающегося, группа.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</w:t>
      </w:r>
      <w:r w:rsidRPr="00A45866">
        <w:rPr>
          <w:rFonts w:ascii="Times New Roman" w:hAnsi="Times New Roman"/>
          <w:i/>
          <w:sz w:val="28"/>
          <w:szCs w:val="28"/>
        </w:rPr>
        <w:t xml:space="preserve">Целью исследования </w:t>
      </w:r>
      <w:r w:rsidRPr="00A45866">
        <w:rPr>
          <w:rFonts w:ascii="Times New Roman" w:hAnsi="Times New Roman"/>
          <w:sz w:val="28"/>
          <w:szCs w:val="28"/>
        </w:rPr>
        <w:t>является получение достоверной и научно обоснованной информации о состоянии и закономерностях развития реальных социально-экономических явлений и процессов. Цель исследования должна быть сформулирована четко, ясно и развёрнуто.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</w:t>
      </w:r>
      <w:r w:rsidRPr="00A45866">
        <w:rPr>
          <w:rFonts w:ascii="Times New Roman" w:hAnsi="Times New Roman"/>
          <w:i/>
          <w:sz w:val="28"/>
          <w:szCs w:val="28"/>
        </w:rPr>
        <w:t xml:space="preserve">Задачи исследования </w:t>
      </w:r>
      <w:r w:rsidRPr="00A45866">
        <w:rPr>
          <w:rFonts w:ascii="Times New Roman" w:hAnsi="Times New Roman"/>
          <w:sz w:val="28"/>
          <w:szCs w:val="28"/>
        </w:rPr>
        <w:t>предопределяют его программу и формы организации. Задачи исследования рекомендуется излагать со слов: изучить , исследовать, рассмотреть, проанализировать и т.д.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Под </w:t>
      </w:r>
      <w:r w:rsidRPr="00A45866">
        <w:rPr>
          <w:rFonts w:ascii="Times New Roman" w:hAnsi="Times New Roman"/>
          <w:i/>
          <w:sz w:val="28"/>
          <w:szCs w:val="28"/>
        </w:rPr>
        <w:t xml:space="preserve">объектом исследования </w:t>
      </w:r>
      <w:r w:rsidRPr="00A45866">
        <w:rPr>
          <w:rFonts w:ascii="Times New Roman" w:hAnsi="Times New Roman"/>
          <w:sz w:val="28"/>
          <w:szCs w:val="28"/>
        </w:rPr>
        <w:t>понимается совокупность социально-экономических явлений и процессов, которая подвергается исследованию.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Выбор </w:t>
      </w:r>
      <w:r w:rsidRPr="00A45866">
        <w:rPr>
          <w:rFonts w:ascii="Times New Roman" w:hAnsi="Times New Roman"/>
          <w:i/>
          <w:sz w:val="28"/>
          <w:szCs w:val="28"/>
        </w:rPr>
        <w:t xml:space="preserve">методов и способов сбора информации </w:t>
      </w:r>
      <w:r w:rsidRPr="00A45866">
        <w:rPr>
          <w:rFonts w:ascii="Times New Roman" w:hAnsi="Times New Roman"/>
          <w:sz w:val="28"/>
          <w:szCs w:val="28"/>
        </w:rPr>
        <w:t>определяется целью и задачами исследования.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В </w:t>
      </w:r>
      <w:r w:rsidRPr="00A45866">
        <w:rPr>
          <w:rFonts w:ascii="Times New Roman" w:hAnsi="Times New Roman"/>
          <w:i/>
          <w:sz w:val="28"/>
          <w:szCs w:val="28"/>
        </w:rPr>
        <w:t xml:space="preserve">основной части  </w:t>
      </w:r>
      <w:r w:rsidRPr="00A45866">
        <w:rPr>
          <w:rFonts w:ascii="Times New Roman" w:hAnsi="Times New Roman"/>
          <w:sz w:val="28"/>
          <w:szCs w:val="28"/>
        </w:rPr>
        <w:t>презентации полностью излагается  тема творческой исследовательской работы. Тема раскрывается в соответствии с поставленными целями и задачами исследования.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В </w:t>
      </w:r>
      <w:r w:rsidRPr="00A45866">
        <w:rPr>
          <w:rFonts w:ascii="Times New Roman" w:hAnsi="Times New Roman"/>
          <w:i/>
          <w:sz w:val="28"/>
          <w:szCs w:val="28"/>
        </w:rPr>
        <w:t xml:space="preserve">заключении </w:t>
      </w:r>
      <w:r w:rsidRPr="00A45866">
        <w:rPr>
          <w:rFonts w:ascii="Times New Roman" w:hAnsi="Times New Roman"/>
          <w:sz w:val="28"/>
          <w:szCs w:val="28"/>
        </w:rPr>
        <w:t>обобщаются результаты исследования и формулируются основные направления  по устранению выявленных последствий или по дальнейшему развитию социально-экономического процесса.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В </w:t>
      </w:r>
      <w:r w:rsidRPr="00A45866">
        <w:rPr>
          <w:rFonts w:ascii="Times New Roman" w:hAnsi="Times New Roman"/>
          <w:i/>
          <w:sz w:val="28"/>
          <w:szCs w:val="28"/>
        </w:rPr>
        <w:t xml:space="preserve">список литературы </w:t>
      </w:r>
      <w:r w:rsidRPr="00A45866">
        <w:rPr>
          <w:rFonts w:ascii="Times New Roman" w:hAnsi="Times New Roman"/>
          <w:sz w:val="28"/>
          <w:szCs w:val="28"/>
        </w:rPr>
        <w:t>вносятся все источники и интернет-ресурсы которые вы использовали в своей  творческой исследовательской работе. Список литературы оформляется в алфавитном порядке (автор, наименование  источника, место и год издания).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lastRenderedPageBreak/>
        <w:t xml:space="preserve">              Б) Слайды оформляются по общим требованиям к презентации. Количество слайдов не ограничено. Приветствуется использование анимации, картинок, фотографий, гиперссылок, схем, таблиц, графиков. Каждая иллюстрация должна быть пояснена.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          В) Защита работы должна  представляться в виде короткого устного сообщения, в котором соблюдается чёткость изложения мыслей, последовательность, логичность. Рассматриваемые явления, предложения должны быть  объяснены. Обращается внимание на практическую значимость рассматриваемого явления. Для защиты работы обучающемуся  отводится время 10 мин.Чтобы уложится в данный регламент рекомендуется продумать и составить основные тезисы вашего выступления.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>3.</w:t>
      </w:r>
      <w:r w:rsidR="00AE622A">
        <w:rPr>
          <w:rFonts w:ascii="Times New Roman" w:hAnsi="Times New Roman"/>
          <w:b/>
          <w:sz w:val="28"/>
          <w:szCs w:val="28"/>
        </w:rPr>
        <w:t xml:space="preserve">2 </w:t>
      </w:r>
      <w:r w:rsidR="006E3C82">
        <w:rPr>
          <w:rFonts w:ascii="Times New Roman" w:hAnsi="Times New Roman"/>
          <w:b/>
          <w:sz w:val="28"/>
          <w:szCs w:val="28"/>
        </w:rPr>
        <w:t>Информационное обеспечение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 xml:space="preserve">    </w:t>
      </w:r>
      <w:r w:rsidRPr="00A45866">
        <w:rPr>
          <w:rFonts w:ascii="Times New Roman" w:hAnsi="Times New Roman"/>
          <w:sz w:val="28"/>
          <w:szCs w:val="28"/>
        </w:rPr>
        <w:t>Основные источники:</w:t>
      </w:r>
    </w:p>
    <w:p w:rsidR="00791449" w:rsidRPr="00A45866" w:rsidRDefault="00791449" w:rsidP="0004416C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Сафронов Н.А. Экономика организации (предприятия): учебник – 2е  изд.,перераб. и доп..- М., Магистр, 2009;</w:t>
      </w:r>
    </w:p>
    <w:p w:rsidR="00791449" w:rsidRPr="00A45866" w:rsidRDefault="00791449" w:rsidP="0004416C">
      <w:pPr>
        <w:pStyle w:val="a4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Слагода В.Г. Экономика: учебное пособие- 2-е изд., перераб. и доп.- М.: ФОРУМ; ИНФРА-М, 2013;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Дополнительные источники:</w:t>
      </w:r>
    </w:p>
    <w:p w:rsidR="00791449" w:rsidRPr="00A45866" w:rsidRDefault="00791449" w:rsidP="0004416C">
      <w:pPr>
        <w:pStyle w:val="a4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Тальнишних Т.Г. Основы экономической теории-3-е изд. Перераб. и доп.- М.: Академия, 2007;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    Интернет-ресурсы:</w:t>
      </w:r>
    </w:p>
    <w:p w:rsidR="00791449" w:rsidRPr="00A45866" w:rsidRDefault="00791449" w:rsidP="0004416C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 xml:space="preserve">Электронный учебник Основы экономики. Форма доступа: </w:t>
      </w:r>
      <w:hyperlink r:id="rId7" w:history="1"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://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.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economy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-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bases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.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/</w:t>
        </w:r>
      </w:hyperlink>
    </w:p>
    <w:p w:rsidR="00791449" w:rsidRPr="00A45866" w:rsidRDefault="00791449" w:rsidP="0004416C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  <w:lang w:val="en-US"/>
        </w:rPr>
        <w:t>URL</w:t>
      </w:r>
      <w:r w:rsidRPr="00A45866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://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.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libertarium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.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/</w:t>
        </w:r>
        <w:r w:rsidRPr="00A45866">
          <w:rPr>
            <w:rStyle w:val="a7"/>
            <w:rFonts w:ascii="Times New Roman" w:hAnsi="Times New Roman"/>
            <w:sz w:val="28"/>
            <w:szCs w:val="28"/>
            <w:lang w:val="en-US"/>
          </w:rPr>
          <w:t>libraru</w:t>
        </w:r>
        <w:r w:rsidRPr="00A45866">
          <w:rPr>
            <w:rStyle w:val="a7"/>
            <w:rFonts w:ascii="Times New Roman" w:hAnsi="Times New Roman"/>
            <w:sz w:val="28"/>
            <w:szCs w:val="28"/>
          </w:rPr>
          <w:t>-</w:t>
        </w:r>
      </w:hyperlink>
      <w:r w:rsidRPr="00A45866">
        <w:rPr>
          <w:rFonts w:ascii="Times New Roman" w:hAnsi="Times New Roman"/>
          <w:sz w:val="28"/>
          <w:szCs w:val="28"/>
        </w:rPr>
        <w:t xml:space="preserve"> библиотека материалов по экономической тематике.</w:t>
      </w:r>
    </w:p>
    <w:p w:rsidR="00791449" w:rsidRPr="00A45866" w:rsidRDefault="00791449" w:rsidP="00044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449" w:rsidRPr="00A45866" w:rsidRDefault="00791449" w:rsidP="0004416C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5866">
        <w:rPr>
          <w:rFonts w:ascii="Times New Roman" w:hAnsi="Times New Roman"/>
          <w:b/>
          <w:sz w:val="28"/>
          <w:szCs w:val="28"/>
        </w:rPr>
        <w:t>Условия</w:t>
      </w:r>
      <w:r w:rsidR="00AE622A">
        <w:rPr>
          <w:rFonts w:ascii="Times New Roman" w:hAnsi="Times New Roman"/>
          <w:b/>
          <w:sz w:val="28"/>
          <w:szCs w:val="28"/>
        </w:rPr>
        <w:t xml:space="preserve"> аттестации</w:t>
      </w:r>
    </w:p>
    <w:p w:rsidR="00AE622A" w:rsidRDefault="00791449" w:rsidP="0004416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Количество вариантов задания для экзаменующегося – 28 вариантов.</w:t>
      </w:r>
    </w:p>
    <w:p w:rsidR="00791449" w:rsidRDefault="00791449" w:rsidP="0004416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5866">
        <w:rPr>
          <w:rFonts w:ascii="Times New Roman" w:hAnsi="Times New Roman"/>
          <w:sz w:val="28"/>
          <w:szCs w:val="28"/>
        </w:rPr>
        <w:t>Врем</w:t>
      </w:r>
      <w:r>
        <w:rPr>
          <w:rFonts w:ascii="Times New Roman" w:hAnsi="Times New Roman"/>
          <w:sz w:val="28"/>
          <w:szCs w:val="28"/>
        </w:rPr>
        <w:t>я выполнения задания -  6 часов</w:t>
      </w:r>
    </w:p>
    <w:p w:rsidR="00AE622A" w:rsidRPr="00A45866" w:rsidRDefault="00AE622A" w:rsidP="0004416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AE622A" w:rsidRPr="00A45866" w:rsidSect="000C76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D52" w:rsidRDefault="00922D52" w:rsidP="006173DE">
      <w:pPr>
        <w:spacing w:after="0" w:line="240" w:lineRule="auto"/>
      </w:pPr>
      <w:r>
        <w:separator/>
      </w:r>
    </w:p>
  </w:endnote>
  <w:endnote w:type="continuationSeparator" w:id="1">
    <w:p w:rsidR="00922D52" w:rsidRDefault="00922D52" w:rsidP="0061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49" w:rsidRDefault="0079144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49" w:rsidRDefault="0079144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49" w:rsidRDefault="007914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D52" w:rsidRDefault="00922D52" w:rsidP="006173DE">
      <w:pPr>
        <w:spacing w:after="0" w:line="240" w:lineRule="auto"/>
      </w:pPr>
      <w:r>
        <w:separator/>
      </w:r>
    </w:p>
  </w:footnote>
  <w:footnote w:type="continuationSeparator" w:id="1">
    <w:p w:rsidR="00922D52" w:rsidRDefault="00922D52" w:rsidP="00617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49" w:rsidRDefault="007914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49" w:rsidRDefault="0079144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449" w:rsidRDefault="007914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3AB6"/>
    <w:multiLevelType w:val="hybridMultilevel"/>
    <w:tmpl w:val="4192132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B2345F7"/>
    <w:multiLevelType w:val="hybridMultilevel"/>
    <w:tmpl w:val="6D305668"/>
    <w:lvl w:ilvl="0" w:tplc="7CAEB24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23FF1FB0"/>
    <w:multiLevelType w:val="hybridMultilevel"/>
    <w:tmpl w:val="3460A4BC"/>
    <w:lvl w:ilvl="0" w:tplc="C99CF706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">
    <w:nsid w:val="299F7904"/>
    <w:multiLevelType w:val="hybridMultilevel"/>
    <w:tmpl w:val="0AF48B98"/>
    <w:lvl w:ilvl="0" w:tplc="BF8026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956C9"/>
    <w:multiLevelType w:val="hybridMultilevel"/>
    <w:tmpl w:val="6BD2CAFE"/>
    <w:lvl w:ilvl="0" w:tplc="0419000F">
      <w:start w:val="1"/>
      <w:numFmt w:val="decimal"/>
      <w:lvlText w:val="%1."/>
      <w:lvlJc w:val="left"/>
      <w:pPr>
        <w:ind w:left="9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  <w:rPr>
        <w:rFonts w:cs="Times New Roman"/>
      </w:rPr>
    </w:lvl>
  </w:abstractNum>
  <w:abstractNum w:abstractNumId="5">
    <w:nsid w:val="35D321DD"/>
    <w:multiLevelType w:val="hybridMultilevel"/>
    <w:tmpl w:val="2C32F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272C0D"/>
    <w:multiLevelType w:val="multilevel"/>
    <w:tmpl w:val="662C298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0066375"/>
    <w:multiLevelType w:val="hybridMultilevel"/>
    <w:tmpl w:val="B8B6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3531C9"/>
    <w:multiLevelType w:val="hybridMultilevel"/>
    <w:tmpl w:val="4964D3E8"/>
    <w:lvl w:ilvl="0" w:tplc="F17605A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8C4CF2"/>
    <w:multiLevelType w:val="hybridMultilevel"/>
    <w:tmpl w:val="FDC2A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9C3204"/>
    <w:multiLevelType w:val="multilevel"/>
    <w:tmpl w:val="653410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656"/>
    <w:rsid w:val="0004416C"/>
    <w:rsid w:val="000444AE"/>
    <w:rsid w:val="0006488F"/>
    <w:rsid w:val="00073A4E"/>
    <w:rsid w:val="00081698"/>
    <w:rsid w:val="000A17FF"/>
    <w:rsid w:val="000C76D8"/>
    <w:rsid w:val="000F44C2"/>
    <w:rsid w:val="00133656"/>
    <w:rsid w:val="00142B43"/>
    <w:rsid w:val="001838B3"/>
    <w:rsid w:val="001A42E9"/>
    <w:rsid w:val="001B5F45"/>
    <w:rsid w:val="001E6D68"/>
    <w:rsid w:val="001F188F"/>
    <w:rsid w:val="00201B32"/>
    <w:rsid w:val="00217B4E"/>
    <w:rsid w:val="00221627"/>
    <w:rsid w:val="00230516"/>
    <w:rsid w:val="00263971"/>
    <w:rsid w:val="002760ED"/>
    <w:rsid w:val="002B66DE"/>
    <w:rsid w:val="0033210C"/>
    <w:rsid w:val="00361D10"/>
    <w:rsid w:val="003722F7"/>
    <w:rsid w:val="003878E9"/>
    <w:rsid w:val="00404EE7"/>
    <w:rsid w:val="00407CB3"/>
    <w:rsid w:val="0042645F"/>
    <w:rsid w:val="00426B01"/>
    <w:rsid w:val="0043109A"/>
    <w:rsid w:val="00467563"/>
    <w:rsid w:val="004B3F83"/>
    <w:rsid w:val="004E3D5F"/>
    <w:rsid w:val="00507D07"/>
    <w:rsid w:val="00527DB0"/>
    <w:rsid w:val="0054385C"/>
    <w:rsid w:val="0055451B"/>
    <w:rsid w:val="00564CD9"/>
    <w:rsid w:val="00593436"/>
    <w:rsid w:val="005A153F"/>
    <w:rsid w:val="005A3C07"/>
    <w:rsid w:val="005F0A8B"/>
    <w:rsid w:val="005F221A"/>
    <w:rsid w:val="005F4E6E"/>
    <w:rsid w:val="0060563F"/>
    <w:rsid w:val="006173DE"/>
    <w:rsid w:val="00684BDD"/>
    <w:rsid w:val="006E3C82"/>
    <w:rsid w:val="006E699C"/>
    <w:rsid w:val="006F3DBE"/>
    <w:rsid w:val="006F6739"/>
    <w:rsid w:val="00703D22"/>
    <w:rsid w:val="00707BF9"/>
    <w:rsid w:val="00751231"/>
    <w:rsid w:val="007810B8"/>
    <w:rsid w:val="00791449"/>
    <w:rsid w:val="007E54C0"/>
    <w:rsid w:val="00801BA8"/>
    <w:rsid w:val="00801C12"/>
    <w:rsid w:val="00813D93"/>
    <w:rsid w:val="00821FD0"/>
    <w:rsid w:val="008268DD"/>
    <w:rsid w:val="00857053"/>
    <w:rsid w:val="008A13F4"/>
    <w:rsid w:val="008A4DC9"/>
    <w:rsid w:val="008C5142"/>
    <w:rsid w:val="008D7967"/>
    <w:rsid w:val="00922D52"/>
    <w:rsid w:val="009455B4"/>
    <w:rsid w:val="00955683"/>
    <w:rsid w:val="00962CB5"/>
    <w:rsid w:val="00972383"/>
    <w:rsid w:val="00997B8B"/>
    <w:rsid w:val="009A6970"/>
    <w:rsid w:val="009B5EDA"/>
    <w:rsid w:val="00A01371"/>
    <w:rsid w:val="00A02466"/>
    <w:rsid w:val="00A06E4B"/>
    <w:rsid w:val="00A17672"/>
    <w:rsid w:val="00A33734"/>
    <w:rsid w:val="00A45866"/>
    <w:rsid w:val="00A637FE"/>
    <w:rsid w:val="00A66B15"/>
    <w:rsid w:val="00A72485"/>
    <w:rsid w:val="00AB5525"/>
    <w:rsid w:val="00AB58C1"/>
    <w:rsid w:val="00AE2B8C"/>
    <w:rsid w:val="00AE3580"/>
    <w:rsid w:val="00AE622A"/>
    <w:rsid w:val="00AF0F91"/>
    <w:rsid w:val="00B069A1"/>
    <w:rsid w:val="00B20753"/>
    <w:rsid w:val="00B6456B"/>
    <w:rsid w:val="00B77F3E"/>
    <w:rsid w:val="00B9740D"/>
    <w:rsid w:val="00BA564A"/>
    <w:rsid w:val="00BB102A"/>
    <w:rsid w:val="00BD5D4E"/>
    <w:rsid w:val="00BD7848"/>
    <w:rsid w:val="00BE520B"/>
    <w:rsid w:val="00C2143B"/>
    <w:rsid w:val="00C54FF7"/>
    <w:rsid w:val="00C7587A"/>
    <w:rsid w:val="00D012F2"/>
    <w:rsid w:val="00D10BDA"/>
    <w:rsid w:val="00D45E5B"/>
    <w:rsid w:val="00D624B8"/>
    <w:rsid w:val="00D63B5A"/>
    <w:rsid w:val="00D63F2A"/>
    <w:rsid w:val="00D97ADD"/>
    <w:rsid w:val="00DD779D"/>
    <w:rsid w:val="00DE22F1"/>
    <w:rsid w:val="00DE2419"/>
    <w:rsid w:val="00E105A1"/>
    <w:rsid w:val="00E25481"/>
    <w:rsid w:val="00E254AC"/>
    <w:rsid w:val="00E733D4"/>
    <w:rsid w:val="00E80F16"/>
    <w:rsid w:val="00EA6A33"/>
    <w:rsid w:val="00EE493D"/>
    <w:rsid w:val="00F13436"/>
    <w:rsid w:val="00F77ADF"/>
    <w:rsid w:val="00F924C2"/>
    <w:rsid w:val="00FA1136"/>
    <w:rsid w:val="00FA7FCC"/>
    <w:rsid w:val="00FC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6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84BD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F22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1838B3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838B3"/>
    <w:rPr>
      <w:rFonts w:eastAsia="Times New Roman" w:cs="Times New Roman"/>
      <w:lang w:eastAsia="en-US"/>
    </w:rPr>
  </w:style>
  <w:style w:type="character" w:styleId="a7">
    <w:name w:val="Hyperlink"/>
    <w:basedOn w:val="a0"/>
    <w:uiPriority w:val="99"/>
    <w:rsid w:val="00C7587A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61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173D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13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13436"/>
    <w:rPr>
      <w:rFonts w:ascii="Tahoma" w:hAnsi="Tahoma" w:cs="Tahoma"/>
      <w:sz w:val="16"/>
      <w:szCs w:val="16"/>
    </w:rPr>
  </w:style>
  <w:style w:type="character" w:customStyle="1" w:styleId="ac">
    <w:name w:val="Название Знак"/>
    <w:link w:val="ad"/>
    <w:uiPriority w:val="99"/>
    <w:locked/>
    <w:rsid w:val="005A153F"/>
    <w:rPr>
      <w:b/>
      <w:sz w:val="24"/>
      <w:lang w:val="ru-RU" w:eastAsia="ru-RU"/>
    </w:rPr>
  </w:style>
  <w:style w:type="paragraph" w:styleId="ad">
    <w:name w:val="Title"/>
    <w:basedOn w:val="a"/>
    <w:link w:val="ac"/>
    <w:uiPriority w:val="99"/>
    <w:qFormat/>
    <w:locked/>
    <w:rsid w:val="005A153F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basedOn w:val="a0"/>
    <w:link w:val="ad"/>
    <w:uiPriority w:val="10"/>
    <w:rsid w:val="000D5032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8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tarium.ru/libraru-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economy-bases.r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3890</Words>
  <Characters>22175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-USERS-</cp:lastModifiedBy>
  <cp:revision>3</cp:revision>
  <cp:lastPrinted>2018-03-15T03:28:00Z</cp:lastPrinted>
  <dcterms:created xsi:type="dcterms:W3CDTF">2020-06-09T05:18:00Z</dcterms:created>
  <dcterms:modified xsi:type="dcterms:W3CDTF">2021-11-16T05:11:00Z</dcterms:modified>
</cp:coreProperties>
</file>